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B62B" w14:textId="5242868D" w:rsidR="00BE0A4C" w:rsidRPr="002D1667" w:rsidRDefault="00000000">
      <w:pPr>
        <w:pStyle w:val="a4"/>
        <w:numPr>
          <w:ilvl w:val="0"/>
          <w:numId w:val="1"/>
        </w:numPr>
        <w:tabs>
          <w:tab w:val="left" w:pos="338"/>
        </w:tabs>
        <w:spacing w:line="409" w:lineRule="exact"/>
        <w:ind w:left="338" w:hanging="238"/>
        <w:rPr>
          <w:rFonts w:ascii="Times New Roman" w:hAnsi="Times New Roman" w:cs="Times New Roman"/>
          <w:b/>
          <w:sz w:val="24"/>
        </w:rPr>
      </w:pPr>
      <w:r w:rsidRPr="002D1667">
        <w:rPr>
          <w:rFonts w:ascii="Times New Roman" w:eastAsia="Times New Roman" w:hAnsi="Times New Roman" w:cs="Times New Roman"/>
          <w:b/>
          <w:sz w:val="24"/>
        </w:rPr>
        <w:t>RFID</w:t>
      </w:r>
      <w:r w:rsidRPr="002D166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D1667">
        <w:rPr>
          <w:rFonts w:ascii="Times New Roman" w:hAnsi="Times New Roman" w:cs="Times New Roman"/>
          <w:b/>
          <w:sz w:val="24"/>
        </w:rPr>
        <w:t>卡可用本校教職員證、學生證、悠遊卡或台灣通卡</w:t>
      </w:r>
      <w:r w:rsidRPr="002D1667">
        <w:rPr>
          <w:rFonts w:ascii="Times New Roman" w:eastAsia="Times New Roman" w:hAnsi="Times New Roman" w:cs="Times New Roman"/>
          <w:b/>
          <w:sz w:val="24"/>
        </w:rPr>
        <w:t>(</w:t>
      </w:r>
      <w:r w:rsidRPr="002D1667">
        <w:rPr>
          <w:rFonts w:ascii="Times New Roman" w:hAnsi="Times New Roman" w:cs="Times New Roman"/>
          <w:b/>
          <w:sz w:val="24"/>
        </w:rPr>
        <w:t>台中市公車卡</w:t>
      </w:r>
      <w:r w:rsidRPr="002D1667">
        <w:rPr>
          <w:rFonts w:ascii="Times New Roman" w:eastAsia="Times New Roman" w:hAnsi="Times New Roman" w:cs="Times New Roman"/>
          <w:b/>
          <w:sz w:val="24"/>
        </w:rPr>
        <w:t>)</w:t>
      </w:r>
      <w:r w:rsidRPr="002D1667">
        <w:rPr>
          <w:rFonts w:ascii="Times New Roman" w:hAnsi="Times New Roman" w:cs="Times New Roman"/>
          <w:b/>
          <w:spacing w:val="-10"/>
          <w:sz w:val="24"/>
        </w:rPr>
        <w:t>。</w:t>
      </w:r>
      <w:r w:rsidR="002D1667" w:rsidRPr="002D1667">
        <w:rPr>
          <w:rFonts w:ascii="Times New Roman" w:hAnsi="Times New Roman" w:cs="Times New Roman"/>
          <w:b/>
          <w:spacing w:val="-10"/>
          <w:sz w:val="24"/>
        </w:rPr>
        <w:br/>
      </w:r>
      <w:r w:rsidR="002D1667" w:rsidRPr="002D1667">
        <w:rPr>
          <w:rFonts w:ascii="Times New Roman" w:hAnsi="Times New Roman" w:cs="Times New Roman"/>
          <w:b/>
          <w:sz w:val="20"/>
          <w:szCs w:val="18"/>
        </w:rPr>
        <w:t xml:space="preserve">RFID cards can include the University staff ID, student ID, </w:t>
      </w:r>
      <w:proofErr w:type="spellStart"/>
      <w:r w:rsidR="002D1667" w:rsidRPr="002D1667">
        <w:rPr>
          <w:rFonts w:ascii="Times New Roman" w:hAnsi="Times New Roman" w:cs="Times New Roman"/>
          <w:b/>
          <w:sz w:val="20"/>
          <w:szCs w:val="18"/>
        </w:rPr>
        <w:t>EasyCard</w:t>
      </w:r>
      <w:proofErr w:type="spellEnd"/>
      <w:r w:rsidR="002D1667" w:rsidRPr="002D1667">
        <w:rPr>
          <w:rFonts w:ascii="Times New Roman" w:hAnsi="Times New Roman" w:cs="Times New Roman"/>
          <w:b/>
          <w:sz w:val="20"/>
          <w:szCs w:val="18"/>
        </w:rPr>
        <w:t>, or Taiwan Pass (Taichung City Bus Card).</w:t>
      </w:r>
    </w:p>
    <w:p w14:paraId="170C4C2B" w14:textId="52E3E839" w:rsidR="00BE0A4C" w:rsidRPr="002D1667" w:rsidRDefault="00000000">
      <w:pPr>
        <w:pStyle w:val="a4"/>
        <w:numPr>
          <w:ilvl w:val="0"/>
          <w:numId w:val="1"/>
        </w:numPr>
        <w:tabs>
          <w:tab w:val="left" w:pos="337"/>
        </w:tabs>
        <w:spacing w:before="26"/>
        <w:ind w:left="337" w:hanging="238"/>
        <w:rPr>
          <w:rFonts w:ascii="Times New Roman" w:hAnsi="Times New Roman" w:cs="Times New Roman"/>
          <w:b/>
          <w:sz w:val="24"/>
        </w:rPr>
      </w:pPr>
      <w:r w:rsidRPr="002D1667">
        <w:rPr>
          <w:rFonts w:ascii="Times New Roman" w:eastAsia="Times New Roman" w:hAnsi="Times New Roman" w:cs="Times New Roman"/>
          <w:b/>
          <w:sz w:val="24"/>
        </w:rPr>
        <w:t>RFID</w:t>
      </w:r>
      <w:r w:rsidRPr="002D166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D1667">
        <w:rPr>
          <w:rFonts w:ascii="Times New Roman" w:hAnsi="Times New Roman" w:cs="Times New Roman"/>
          <w:b/>
          <w:sz w:val="24"/>
        </w:rPr>
        <w:t>卡序號查詢可使用</w:t>
      </w:r>
      <w:r w:rsidRPr="002D1667">
        <w:rPr>
          <w:rFonts w:ascii="Times New Roman" w:hAnsi="Times New Roman" w:cs="Times New Roman"/>
          <w:b/>
          <w:sz w:val="24"/>
        </w:rPr>
        <w:t xml:space="preserve"> </w:t>
      </w:r>
      <w:r w:rsidRPr="002D1667">
        <w:rPr>
          <w:rFonts w:ascii="Times New Roman" w:eastAsia="Times New Roman" w:hAnsi="Times New Roman" w:cs="Times New Roman"/>
          <w:b/>
          <w:sz w:val="24"/>
        </w:rPr>
        <w:t>7</w:t>
      </w:r>
      <w:r w:rsidRPr="002D166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D1667">
        <w:rPr>
          <w:rFonts w:ascii="Times New Roman" w:hAnsi="Times New Roman" w:cs="Times New Roman"/>
          <w:b/>
          <w:sz w:val="24"/>
        </w:rPr>
        <w:t>樓的</w:t>
      </w:r>
      <w:r w:rsidRPr="002D1667">
        <w:rPr>
          <w:rFonts w:ascii="Times New Roman" w:hAnsi="Times New Roman" w:cs="Times New Roman"/>
          <w:b/>
          <w:sz w:val="24"/>
        </w:rPr>
        <w:t xml:space="preserve"> </w:t>
      </w:r>
      <w:r w:rsidRPr="002D1667">
        <w:rPr>
          <w:rFonts w:ascii="Times New Roman" w:eastAsia="Times New Roman" w:hAnsi="Times New Roman" w:cs="Times New Roman"/>
          <w:b/>
          <w:sz w:val="24"/>
        </w:rPr>
        <w:t>RFID</w:t>
      </w:r>
      <w:r w:rsidRPr="002D166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D1667">
        <w:rPr>
          <w:rFonts w:ascii="Times New Roman" w:hAnsi="Times New Roman" w:cs="Times New Roman"/>
          <w:b/>
          <w:spacing w:val="-2"/>
          <w:sz w:val="24"/>
        </w:rPr>
        <w:t>門禁卡感應器。</w:t>
      </w:r>
      <w:r w:rsidR="002D1667" w:rsidRPr="002D1667">
        <w:rPr>
          <w:rFonts w:ascii="Times New Roman" w:hAnsi="Times New Roman" w:cs="Times New Roman"/>
          <w:b/>
          <w:spacing w:val="-2"/>
          <w:sz w:val="24"/>
        </w:rPr>
        <w:br/>
      </w:r>
      <w:r w:rsidR="002D1667" w:rsidRPr="002D1667">
        <w:rPr>
          <w:rFonts w:ascii="Times New Roman" w:hAnsi="Times New Roman" w:cs="Times New Roman"/>
          <w:b/>
          <w:sz w:val="20"/>
          <w:szCs w:val="18"/>
        </w:rPr>
        <w:t>RFID card serial numbers can be checked using the RFID access card reader on the 7th floor.</w:t>
      </w:r>
    </w:p>
    <w:p w14:paraId="4DD2C39B" w14:textId="77777777" w:rsidR="00BE0A4C" w:rsidRPr="002D1667" w:rsidRDefault="00000000">
      <w:pPr>
        <w:pStyle w:val="a3"/>
        <w:rPr>
          <w:rFonts w:ascii="Times New Roman" w:hAnsi="Times New Roman" w:cs="Times New Roman"/>
          <w:sz w:val="5"/>
        </w:rPr>
      </w:pPr>
      <w:r w:rsidRPr="002D1667">
        <w:rPr>
          <w:rFonts w:ascii="Times New Roman" w:hAnsi="Times New Roman" w:cs="Times New Roman"/>
          <w:noProof/>
          <w:sz w:val="5"/>
        </w:rPr>
        <w:drawing>
          <wp:anchor distT="0" distB="0" distL="0" distR="0" simplePos="0" relativeHeight="487587840" behindDoc="1" locked="0" layoutInCell="1" allowOverlap="1" wp14:anchorId="043C97F3" wp14:editId="239DFD07">
            <wp:simplePos x="0" y="0"/>
            <wp:positionH relativeFrom="page">
              <wp:posOffset>1162050</wp:posOffset>
            </wp:positionH>
            <wp:positionV relativeFrom="paragraph">
              <wp:posOffset>76052</wp:posOffset>
            </wp:positionV>
            <wp:extent cx="2880931" cy="21579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931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6F96C" w14:textId="67BA81EC" w:rsidR="00BE0A4C" w:rsidRPr="002D1667" w:rsidRDefault="00000000">
      <w:pPr>
        <w:pStyle w:val="a3"/>
        <w:spacing w:before="52"/>
        <w:ind w:left="340"/>
        <w:rPr>
          <w:rFonts w:ascii="Times New Roman" w:hAnsi="Times New Roman" w:cs="Times New Roman"/>
          <w:sz w:val="20"/>
          <w:szCs w:val="20"/>
        </w:rPr>
      </w:pPr>
      <w:r w:rsidRPr="002D1667">
        <w:rPr>
          <w:rFonts w:ascii="Times New Roman" w:hAnsi="Times New Roman" w:cs="Times New Roman"/>
          <w:spacing w:val="-1"/>
        </w:rPr>
        <w:t>將卡片放在</w:t>
      </w:r>
      <w:proofErr w:type="gramStart"/>
      <w:r w:rsidRPr="002D1667">
        <w:rPr>
          <w:rFonts w:ascii="Times New Roman" w:hAnsi="Times New Roman" w:cs="Times New Roman"/>
          <w:spacing w:val="-1"/>
        </w:rPr>
        <w:t>感應器前</w:t>
      </w:r>
      <w:proofErr w:type="gramEnd"/>
      <w:r w:rsidRPr="002D1667">
        <w:rPr>
          <w:rFonts w:ascii="Times New Roman" w:hAnsi="Times New Roman" w:cs="Times New Roman"/>
          <w:spacing w:val="-1"/>
        </w:rPr>
        <w:t>，即可看到兩組五位數字</w:t>
      </w:r>
      <w:r w:rsidRPr="002D1667">
        <w:rPr>
          <w:rFonts w:ascii="Times New Roman" w:hAnsi="Times New Roman" w:cs="Times New Roman"/>
          <w:spacing w:val="-1"/>
        </w:rPr>
        <w:t xml:space="preserve"> (</w:t>
      </w:r>
      <w:r w:rsidRPr="002D1667">
        <w:rPr>
          <w:rFonts w:ascii="Times New Roman" w:hAnsi="Times New Roman" w:cs="Times New Roman"/>
          <w:spacing w:val="-1"/>
        </w:rPr>
        <w:t>抱歉</w:t>
      </w:r>
      <w:r w:rsidRPr="002D1667">
        <w:rPr>
          <w:rFonts w:ascii="Times New Roman" w:hAnsi="Times New Roman" w:cs="Times New Roman"/>
          <w:spacing w:val="-1"/>
        </w:rPr>
        <w:t xml:space="preserve">! </w:t>
      </w:r>
      <w:r w:rsidRPr="002D1667">
        <w:rPr>
          <w:rFonts w:ascii="Times New Roman" w:hAnsi="Times New Roman" w:cs="Times New Roman"/>
          <w:spacing w:val="-1"/>
        </w:rPr>
        <w:t>我有馬賽克兩個數字</w:t>
      </w:r>
      <w:r w:rsidRPr="002D1667">
        <w:rPr>
          <w:rFonts w:ascii="Times New Roman" w:hAnsi="Times New Roman" w:cs="Times New Roman"/>
          <w:spacing w:val="-1"/>
        </w:rPr>
        <w:t>)</w:t>
      </w:r>
      <w:r w:rsidR="002D1667" w:rsidRPr="002D1667">
        <w:rPr>
          <w:rFonts w:ascii="Times New Roman" w:hAnsi="Times New Roman" w:cs="Times New Roman"/>
          <w:spacing w:val="-1"/>
        </w:rPr>
        <w:br/>
      </w:r>
      <w:r w:rsidR="002D1667" w:rsidRPr="002D1667">
        <w:rPr>
          <w:rFonts w:ascii="Times New Roman" w:hAnsi="Times New Roman" w:cs="Times New Roman"/>
          <w:sz w:val="20"/>
          <w:szCs w:val="20"/>
        </w:rPr>
        <w:t>Place the card in front of the reader to see two sets of five-digit numbers (apologies! Two digits have been redacted).</w:t>
      </w:r>
    </w:p>
    <w:p w14:paraId="05BB79CE" w14:textId="77777777" w:rsidR="00BE0A4C" w:rsidRPr="002D1667" w:rsidRDefault="00000000">
      <w:pPr>
        <w:pStyle w:val="a3"/>
        <w:rPr>
          <w:rFonts w:ascii="Times New Roman" w:hAnsi="Times New Roman" w:cs="Times New Roman"/>
          <w:sz w:val="5"/>
        </w:rPr>
      </w:pPr>
      <w:r w:rsidRPr="002D1667">
        <w:rPr>
          <w:rFonts w:ascii="Times New Roman" w:hAnsi="Times New Roman" w:cs="Times New Roman"/>
          <w:noProof/>
          <w:sz w:val="5"/>
        </w:rPr>
        <w:drawing>
          <wp:anchor distT="0" distB="0" distL="0" distR="0" simplePos="0" relativeHeight="487588352" behindDoc="1" locked="0" layoutInCell="1" allowOverlap="1" wp14:anchorId="7F00AE69" wp14:editId="582FED2D">
            <wp:simplePos x="0" y="0"/>
            <wp:positionH relativeFrom="page">
              <wp:posOffset>1162050</wp:posOffset>
            </wp:positionH>
            <wp:positionV relativeFrom="paragraph">
              <wp:posOffset>76118</wp:posOffset>
            </wp:positionV>
            <wp:extent cx="5242055" cy="39319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05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0A4C" w:rsidRPr="002D1667">
      <w:type w:val="continuous"/>
      <w:pgSz w:w="11910" w:h="16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A3979"/>
    <w:multiLevelType w:val="hybridMultilevel"/>
    <w:tmpl w:val="15000526"/>
    <w:lvl w:ilvl="0" w:tplc="BF86266C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450E7BC2">
      <w:numFmt w:val="bullet"/>
      <w:lvlText w:val="•"/>
      <w:lvlJc w:val="left"/>
      <w:pPr>
        <w:ind w:left="1156" w:hanging="240"/>
      </w:pPr>
      <w:rPr>
        <w:rFonts w:hint="default"/>
        <w:lang w:val="en-US" w:eastAsia="zh-TW" w:bidi="ar-SA"/>
      </w:rPr>
    </w:lvl>
    <w:lvl w:ilvl="2" w:tplc="48EA9522">
      <w:numFmt w:val="bullet"/>
      <w:lvlText w:val="•"/>
      <w:lvlJc w:val="left"/>
      <w:pPr>
        <w:ind w:left="1972" w:hanging="240"/>
      </w:pPr>
      <w:rPr>
        <w:rFonts w:hint="default"/>
        <w:lang w:val="en-US" w:eastAsia="zh-TW" w:bidi="ar-SA"/>
      </w:rPr>
    </w:lvl>
    <w:lvl w:ilvl="3" w:tplc="AC74799C">
      <w:numFmt w:val="bullet"/>
      <w:lvlText w:val="•"/>
      <w:lvlJc w:val="left"/>
      <w:pPr>
        <w:ind w:left="2789" w:hanging="240"/>
      </w:pPr>
      <w:rPr>
        <w:rFonts w:hint="default"/>
        <w:lang w:val="en-US" w:eastAsia="zh-TW" w:bidi="ar-SA"/>
      </w:rPr>
    </w:lvl>
    <w:lvl w:ilvl="4" w:tplc="CFBE589E">
      <w:numFmt w:val="bullet"/>
      <w:lvlText w:val="•"/>
      <w:lvlJc w:val="left"/>
      <w:pPr>
        <w:ind w:left="3605" w:hanging="240"/>
      </w:pPr>
      <w:rPr>
        <w:rFonts w:hint="default"/>
        <w:lang w:val="en-US" w:eastAsia="zh-TW" w:bidi="ar-SA"/>
      </w:rPr>
    </w:lvl>
    <w:lvl w:ilvl="5" w:tplc="0E5E7914">
      <w:numFmt w:val="bullet"/>
      <w:lvlText w:val="•"/>
      <w:lvlJc w:val="left"/>
      <w:pPr>
        <w:ind w:left="4422" w:hanging="240"/>
      </w:pPr>
      <w:rPr>
        <w:rFonts w:hint="default"/>
        <w:lang w:val="en-US" w:eastAsia="zh-TW" w:bidi="ar-SA"/>
      </w:rPr>
    </w:lvl>
    <w:lvl w:ilvl="6" w:tplc="65584B10">
      <w:numFmt w:val="bullet"/>
      <w:lvlText w:val="•"/>
      <w:lvlJc w:val="left"/>
      <w:pPr>
        <w:ind w:left="5238" w:hanging="240"/>
      </w:pPr>
      <w:rPr>
        <w:rFonts w:hint="default"/>
        <w:lang w:val="en-US" w:eastAsia="zh-TW" w:bidi="ar-SA"/>
      </w:rPr>
    </w:lvl>
    <w:lvl w:ilvl="7" w:tplc="3D147D7E">
      <w:numFmt w:val="bullet"/>
      <w:lvlText w:val="•"/>
      <w:lvlJc w:val="left"/>
      <w:pPr>
        <w:ind w:left="6055" w:hanging="240"/>
      </w:pPr>
      <w:rPr>
        <w:rFonts w:hint="default"/>
        <w:lang w:val="en-US" w:eastAsia="zh-TW" w:bidi="ar-SA"/>
      </w:rPr>
    </w:lvl>
    <w:lvl w:ilvl="8" w:tplc="C66A4E32">
      <w:numFmt w:val="bullet"/>
      <w:lvlText w:val="•"/>
      <w:lvlJc w:val="left"/>
      <w:pPr>
        <w:ind w:left="6871" w:hanging="240"/>
      </w:pPr>
      <w:rPr>
        <w:rFonts w:hint="default"/>
        <w:lang w:val="en-US" w:eastAsia="zh-TW" w:bidi="ar-SA"/>
      </w:rPr>
    </w:lvl>
  </w:abstractNum>
  <w:num w:numId="1" w16cid:durableId="90133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4C"/>
    <w:rsid w:val="002D1667"/>
    <w:rsid w:val="00BE0A4C"/>
    <w:rsid w:val="00E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B520"/>
  <w15:docId w15:val="{B21895C4-1933-4855-8C4C-02937E2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37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文件1</dc:title>
  <dc:creator>Redd</dc:creator>
  <cp:lastModifiedBy>傅千容</cp:lastModifiedBy>
  <cp:revision>2</cp:revision>
  <dcterms:created xsi:type="dcterms:W3CDTF">2025-01-03T18:06:00Z</dcterms:created>
  <dcterms:modified xsi:type="dcterms:W3CDTF">2025-01-03T18:06:00Z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2025-01-03T00:00:00Z</vt:filetime>
  </property>
  <property fmtid="{D5CDD505-2E9C-101B-9397-08002B2CF9AE}" pid="5" name="Producer">
    <vt:lpwstr>Acrobat Distiller 9.4.5 (Windows)</vt:lpwstr>
  </property>
</Properties>
</file>